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0EA" w:rsidRPr="00CD70EA" w:rsidRDefault="00CD70EA" w:rsidP="005025DE">
      <w:pPr>
        <w:tabs>
          <w:tab w:val="left" w:pos="364"/>
        </w:tabs>
        <w:spacing w:after="0" w:line="240" w:lineRule="auto"/>
        <w:jc w:val="center"/>
        <w:rPr>
          <w:b/>
          <w:sz w:val="24"/>
          <w:szCs w:val="24"/>
        </w:rPr>
      </w:pPr>
      <w:r w:rsidRPr="00CD70EA">
        <w:rPr>
          <w:b/>
          <w:sz w:val="24"/>
          <w:szCs w:val="24"/>
        </w:rPr>
        <w:t xml:space="preserve">INFORMATIVA PRIVACY AI SENSI DELL’ART. 13 e 14 DEL REGOLAMENTO UE 2016/679 PER IL TRATTAMENTO DEI DATI DEGLI STUDENTI </w:t>
      </w:r>
      <w:r>
        <w:rPr>
          <w:b/>
          <w:sz w:val="24"/>
          <w:szCs w:val="24"/>
        </w:rPr>
        <w:t xml:space="preserve">ESTERNI </w:t>
      </w:r>
      <w:r w:rsidRPr="00CD70EA">
        <w:rPr>
          <w:b/>
          <w:sz w:val="24"/>
          <w:szCs w:val="24"/>
        </w:rPr>
        <w:t>CHE SVOLGONO</w:t>
      </w:r>
      <w:r>
        <w:rPr>
          <w:b/>
          <w:sz w:val="24"/>
          <w:szCs w:val="24"/>
        </w:rPr>
        <w:t xml:space="preserve"> </w:t>
      </w:r>
      <w:proofErr w:type="spellStart"/>
      <w:r>
        <w:rPr>
          <w:b/>
          <w:sz w:val="24"/>
          <w:szCs w:val="24"/>
        </w:rPr>
        <w:t>P.C.T.O.</w:t>
      </w:r>
      <w:proofErr w:type="spellEnd"/>
      <w:r>
        <w:rPr>
          <w:b/>
          <w:sz w:val="24"/>
          <w:szCs w:val="24"/>
        </w:rPr>
        <w:t>,</w:t>
      </w:r>
      <w:r w:rsidRPr="00CD70EA">
        <w:rPr>
          <w:b/>
          <w:sz w:val="24"/>
          <w:szCs w:val="24"/>
        </w:rPr>
        <w:t xml:space="preserve"> TIROCINI</w:t>
      </w:r>
      <w:r>
        <w:rPr>
          <w:b/>
          <w:sz w:val="24"/>
          <w:szCs w:val="24"/>
        </w:rPr>
        <w:t xml:space="preserve">, PROGETTI </w:t>
      </w:r>
      <w:proofErr w:type="spellStart"/>
      <w:r>
        <w:rPr>
          <w:b/>
          <w:sz w:val="24"/>
          <w:szCs w:val="24"/>
        </w:rPr>
        <w:t>DI</w:t>
      </w:r>
      <w:proofErr w:type="spellEnd"/>
      <w:r>
        <w:rPr>
          <w:b/>
          <w:sz w:val="24"/>
          <w:szCs w:val="24"/>
        </w:rPr>
        <w:t xml:space="preserve"> RICERCA</w:t>
      </w:r>
      <w:r w:rsidR="005025DE">
        <w:rPr>
          <w:b/>
          <w:sz w:val="24"/>
          <w:szCs w:val="24"/>
        </w:rPr>
        <w:t>, SCAMBI CULTURALI</w:t>
      </w:r>
    </w:p>
    <w:p w:rsidR="00CA4871" w:rsidRDefault="00CA4871">
      <w:pPr>
        <w:tabs>
          <w:tab w:val="left" w:pos="364"/>
        </w:tabs>
        <w:spacing w:after="0" w:line="240" w:lineRule="auto"/>
        <w:jc w:val="both"/>
        <w:rPr>
          <w:sz w:val="24"/>
          <w:szCs w:val="24"/>
        </w:rPr>
      </w:pPr>
    </w:p>
    <w:p w:rsidR="00CA4871" w:rsidRDefault="006A14CD">
      <w:pPr>
        <w:tabs>
          <w:tab w:val="left" w:pos="364"/>
        </w:tabs>
        <w:spacing w:after="0" w:line="240" w:lineRule="auto"/>
        <w:jc w:val="both"/>
        <w:rPr>
          <w:b/>
          <w:sz w:val="24"/>
          <w:szCs w:val="24"/>
          <w:u w:val="single"/>
        </w:rPr>
      </w:pPr>
      <w:bookmarkStart w:id="0" w:name="_heading=h.gjdgxs" w:colFirst="0" w:colLast="0"/>
      <w:bookmarkEnd w:id="0"/>
      <w:r>
        <w:rPr>
          <w:b/>
          <w:sz w:val="24"/>
          <w:szCs w:val="24"/>
          <w:u w:val="single"/>
        </w:rPr>
        <w:t>Titolare del trattamento</w:t>
      </w:r>
    </w:p>
    <w:p w:rsidR="006B6E18" w:rsidRPr="006B6E18" w:rsidRDefault="006B6E18" w:rsidP="006B6E18">
      <w:pPr>
        <w:widowControl w:val="0"/>
        <w:spacing w:after="0" w:line="240" w:lineRule="auto"/>
        <w:ind w:right="111"/>
        <w:jc w:val="both"/>
        <w:rPr>
          <w:sz w:val="24"/>
          <w:szCs w:val="24"/>
        </w:rPr>
      </w:pPr>
      <w:r w:rsidRPr="006B6E18">
        <w:rPr>
          <w:sz w:val="24"/>
          <w:szCs w:val="24"/>
        </w:rPr>
        <w:t xml:space="preserve">Il Titolare del trattamento dei dati è l’Istituto </w:t>
      </w:r>
      <w:r w:rsidR="006A204F" w:rsidRPr="006A204F">
        <w:rPr>
          <w:sz w:val="24"/>
          <w:szCs w:val="24"/>
        </w:rPr>
        <w:t xml:space="preserve">Comprensivo </w:t>
      </w:r>
      <w:proofErr w:type="spellStart"/>
      <w:r w:rsidR="006A204F" w:rsidRPr="006A204F">
        <w:rPr>
          <w:sz w:val="24"/>
          <w:szCs w:val="24"/>
        </w:rPr>
        <w:t>Cuorgnè</w:t>
      </w:r>
      <w:proofErr w:type="spellEnd"/>
      <w:r w:rsidR="006A204F" w:rsidRPr="006A204F">
        <w:rPr>
          <w:sz w:val="24"/>
          <w:szCs w:val="24"/>
        </w:rPr>
        <w:t xml:space="preserve"> (telefono 0124/657259 – </w:t>
      </w:r>
      <w:proofErr w:type="spellStart"/>
      <w:r w:rsidR="006A204F" w:rsidRPr="006A204F">
        <w:rPr>
          <w:sz w:val="24"/>
          <w:szCs w:val="24"/>
        </w:rPr>
        <w:t>email</w:t>
      </w:r>
      <w:proofErr w:type="spellEnd"/>
      <w:r w:rsidR="006A204F" w:rsidRPr="006A204F">
        <w:rPr>
          <w:sz w:val="24"/>
          <w:szCs w:val="24"/>
        </w:rPr>
        <w:t xml:space="preserve"> </w:t>
      </w:r>
      <w:hyperlink r:id="rId7" w:history="1">
        <w:r w:rsidR="006A204F" w:rsidRPr="00F74A85">
          <w:rPr>
            <w:rStyle w:val="Collegamentoipertestuale"/>
            <w:sz w:val="24"/>
            <w:szCs w:val="24"/>
          </w:rPr>
          <w:t>toic8cc00p@istruzione.it</w:t>
        </w:r>
      </w:hyperlink>
      <w:r w:rsidR="006A204F">
        <w:rPr>
          <w:sz w:val="24"/>
          <w:szCs w:val="24"/>
        </w:rPr>
        <w:t xml:space="preserve"> </w:t>
      </w:r>
      <w:r w:rsidR="006A204F" w:rsidRPr="006A204F">
        <w:rPr>
          <w:sz w:val="24"/>
          <w:szCs w:val="24"/>
        </w:rPr>
        <w:t xml:space="preserve">- PEC </w:t>
      </w:r>
      <w:hyperlink r:id="rId8" w:history="1">
        <w:r w:rsidR="006A204F" w:rsidRPr="00F74A85">
          <w:rPr>
            <w:rStyle w:val="Collegamentoipertestuale"/>
            <w:sz w:val="24"/>
            <w:szCs w:val="24"/>
          </w:rPr>
          <w:t>toic8cc00p@pec.istruzione.it</w:t>
        </w:r>
      </w:hyperlink>
      <w:r w:rsidR="006A204F">
        <w:rPr>
          <w:sz w:val="24"/>
          <w:szCs w:val="24"/>
        </w:rPr>
        <w:t>)</w:t>
      </w:r>
      <w:r w:rsidR="006A204F" w:rsidRPr="006A204F">
        <w:rPr>
          <w:sz w:val="24"/>
          <w:szCs w:val="24"/>
        </w:rPr>
        <w:t xml:space="preserve"> </w:t>
      </w:r>
      <w:r w:rsidRPr="006B6E18">
        <w:rPr>
          <w:sz w:val="24"/>
          <w:szCs w:val="24"/>
        </w:rPr>
        <w:t>nella persona del Dirigente Scolastico, legale rappresentante dell’Istitut</w:t>
      </w:r>
      <w:r w:rsidR="008F5DF2">
        <w:rPr>
          <w:sz w:val="24"/>
          <w:szCs w:val="24"/>
        </w:rPr>
        <w:t>o</w:t>
      </w:r>
      <w:r w:rsidR="008F5DF2" w:rsidRPr="008F5DF2">
        <w:rPr>
          <w:sz w:val="24"/>
          <w:szCs w:val="24"/>
        </w:rPr>
        <w:t xml:space="preserve"> (di seguito, il “</w:t>
      </w:r>
      <w:r w:rsidR="008F5DF2" w:rsidRPr="008F5DF2">
        <w:rPr>
          <w:b/>
          <w:bCs/>
          <w:sz w:val="24"/>
          <w:szCs w:val="24"/>
        </w:rPr>
        <w:t>Titolare</w:t>
      </w:r>
      <w:r w:rsidR="008F5DF2" w:rsidRPr="008F5DF2">
        <w:rPr>
          <w:sz w:val="24"/>
          <w:szCs w:val="24"/>
        </w:rPr>
        <w:t>” o la “</w:t>
      </w:r>
      <w:r w:rsidR="008F5DF2" w:rsidRPr="008F5DF2">
        <w:rPr>
          <w:b/>
          <w:bCs/>
          <w:sz w:val="24"/>
          <w:szCs w:val="24"/>
        </w:rPr>
        <w:t>Scuola</w:t>
      </w:r>
      <w:r w:rsidR="008F5DF2" w:rsidRPr="008F5DF2">
        <w:rPr>
          <w:sz w:val="24"/>
          <w:szCs w:val="24"/>
        </w:rPr>
        <w:t>”).</w:t>
      </w:r>
    </w:p>
    <w:p w:rsidR="00CA4871" w:rsidRDefault="00CA4871">
      <w:pPr>
        <w:widowControl w:val="0"/>
        <w:spacing w:after="0" w:line="240" w:lineRule="auto"/>
        <w:ind w:right="111"/>
        <w:jc w:val="both"/>
        <w:rPr>
          <w:sz w:val="24"/>
          <w:szCs w:val="24"/>
        </w:rPr>
      </w:pPr>
    </w:p>
    <w:p w:rsidR="00CA4871" w:rsidRDefault="006A14CD">
      <w:pPr>
        <w:widowControl w:val="0"/>
        <w:tabs>
          <w:tab w:val="left" w:pos="8035"/>
        </w:tabs>
        <w:spacing w:after="0" w:line="240" w:lineRule="auto"/>
        <w:ind w:right="804"/>
        <w:jc w:val="both"/>
        <w:rPr>
          <w:b/>
          <w:sz w:val="24"/>
          <w:szCs w:val="24"/>
          <w:u w:val="single"/>
        </w:rPr>
      </w:pPr>
      <w:r>
        <w:rPr>
          <w:b/>
          <w:sz w:val="24"/>
          <w:szCs w:val="24"/>
          <w:u w:val="single"/>
        </w:rPr>
        <w:t xml:space="preserve">Responsabile Protezione dei Dati </w:t>
      </w:r>
    </w:p>
    <w:p w:rsidR="00CA4871" w:rsidRDefault="006A14CD">
      <w:pPr>
        <w:widowControl w:val="0"/>
        <w:spacing w:after="0" w:line="240" w:lineRule="auto"/>
        <w:ind w:right="111"/>
        <w:jc w:val="both"/>
        <w:rPr>
          <w:sz w:val="24"/>
          <w:szCs w:val="24"/>
        </w:rPr>
      </w:pPr>
      <w:r>
        <w:rPr>
          <w:sz w:val="24"/>
          <w:szCs w:val="24"/>
        </w:rPr>
        <w:t xml:space="preserve">Il responsabile della protezione dei dati è il Dott. Federico </w:t>
      </w:r>
      <w:proofErr w:type="spellStart"/>
      <w:r>
        <w:rPr>
          <w:sz w:val="24"/>
          <w:szCs w:val="24"/>
        </w:rPr>
        <w:t>Croso</w:t>
      </w:r>
      <w:proofErr w:type="spellEnd"/>
      <w:r>
        <w:rPr>
          <w:sz w:val="24"/>
          <w:szCs w:val="24"/>
        </w:rPr>
        <w:t xml:space="preserve">, contattabile al numero telefonico: 0163 03 50 22 o all’indirizzo </w:t>
      </w:r>
      <w:proofErr w:type="spellStart"/>
      <w:r>
        <w:rPr>
          <w:sz w:val="24"/>
          <w:szCs w:val="24"/>
        </w:rPr>
        <w:t>email</w:t>
      </w:r>
      <w:proofErr w:type="spellEnd"/>
      <w:r>
        <w:rPr>
          <w:sz w:val="24"/>
          <w:szCs w:val="24"/>
        </w:rPr>
        <w:t xml:space="preserve">: </w:t>
      </w:r>
      <w:hyperlink r:id="rId9" w:history="1">
        <w:r w:rsidR="008F5DF2" w:rsidRPr="00655A3C">
          <w:rPr>
            <w:rStyle w:val="Collegamentoipertestuale"/>
            <w:sz w:val="24"/>
            <w:szCs w:val="24"/>
          </w:rPr>
          <w:t>dpo@gdprscuola.it</w:t>
        </w:r>
      </w:hyperlink>
    </w:p>
    <w:p w:rsidR="00CA4871" w:rsidRDefault="00CA4871">
      <w:pPr>
        <w:widowControl w:val="0"/>
        <w:tabs>
          <w:tab w:val="left" w:pos="8035"/>
        </w:tabs>
        <w:spacing w:after="0" w:line="240" w:lineRule="auto"/>
        <w:ind w:right="804"/>
        <w:jc w:val="both"/>
        <w:rPr>
          <w:sz w:val="24"/>
          <w:szCs w:val="24"/>
        </w:rPr>
      </w:pPr>
    </w:p>
    <w:p w:rsidR="00CD70EA" w:rsidRPr="00CD70EA" w:rsidRDefault="00CD70EA" w:rsidP="00CD70EA">
      <w:pPr>
        <w:widowControl w:val="0"/>
        <w:tabs>
          <w:tab w:val="left" w:pos="8035"/>
        </w:tabs>
        <w:spacing w:after="0" w:line="240" w:lineRule="auto"/>
        <w:ind w:right="804"/>
        <w:jc w:val="both"/>
        <w:rPr>
          <w:rFonts w:eastAsia="Verdana"/>
          <w:b/>
          <w:sz w:val="24"/>
          <w:szCs w:val="24"/>
          <w:u w:val="single"/>
        </w:rPr>
      </w:pPr>
      <w:r w:rsidRPr="00CD70EA">
        <w:rPr>
          <w:rFonts w:eastAsia="Verdana"/>
          <w:b/>
          <w:sz w:val="24"/>
          <w:szCs w:val="24"/>
          <w:u w:val="single"/>
        </w:rPr>
        <w:t xml:space="preserve">Finalità del trattamento e base giuridica </w:t>
      </w:r>
    </w:p>
    <w:p w:rsidR="00CD70EA" w:rsidRPr="00CD70EA" w:rsidRDefault="00CD70EA" w:rsidP="00CD70EA">
      <w:pPr>
        <w:tabs>
          <w:tab w:val="left" w:pos="364"/>
        </w:tabs>
        <w:spacing w:after="0" w:line="240" w:lineRule="auto"/>
        <w:jc w:val="both"/>
        <w:rPr>
          <w:rFonts w:eastAsia="Verdana"/>
          <w:sz w:val="24"/>
          <w:szCs w:val="24"/>
        </w:rPr>
      </w:pPr>
      <w:r w:rsidRPr="00CD70EA">
        <w:rPr>
          <w:rFonts w:eastAsia="Verdana"/>
          <w:sz w:val="24"/>
          <w:szCs w:val="24"/>
        </w:rPr>
        <w:t>Tutti i dati di natura personale raccolti, saranno trattati sulla base di disposizioni europee, norme legislative e regolamentari, per l’espletamento delle attività istituzionali nonché amministrative relative alla procedura di attivazione dei tirocini,</w:t>
      </w:r>
      <w:r w:rsidR="005025DE">
        <w:rPr>
          <w:rFonts w:eastAsia="Verdana"/>
          <w:sz w:val="24"/>
          <w:szCs w:val="24"/>
        </w:rPr>
        <w:t xml:space="preserve"> di scambi culturali,</w:t>
      </w:r>
      <w:r w:rsidRPr="00CD70EA">
        <w:rPr>
          <w:rFonts w:eastAsia="Verdana"/>
          <w:sz w:val="24"/>
          <w:szCs w:val="24"/>
        </w:rPr>
        <w:t xml:space="preserve"> di progetti di ricerca e dei percorsi per le competenze trasversali e l’orientamento (</w:t>
      </w:r>
      <w:proofErr w:type="spellStart"/>
      <w:r w:rsidRPr="00CD70EA">
        <w:rPr>
          <w:rFonts w:eastAsia="Verdana"/>
          <w:sz w:val="24"/>
          <w:szCs w:val="24"/>
        </w:rPr>
        <w:t>P.C.T.O.</w:t>
      </w:r>
      <w:proofErr w:type="spellEnd"/>
      <w:r w:rsidRPr="00CD70EA">
        <w:rPr>
          <w:rFonts w:eastAsia="Verdana"/>
          <w:sz w:val="24"/>
          <w:szCs w:val="24"/>
        </w:rPr>
        <w:t xml:space="preserve"> – già alternanza scuola lavoro), esclusivamente per permettere lo svolgimento degli stessi nel rispetto della normativa vigente in materia e della convezione appositamente stipulata con il Titolare del trattamento.</w:t>
      </w:r>
    </w:p>
    <w:p w:rsidR="00CD70EA" w:rsidRPr="00CD70EA" w:rsidRDefault="00CD70EA" w:rsidP="00CD70EA">
      <w:pPr>
        <w:tabs>
          <w:tab w:val="left" w:pos="364"/>
        </w:tabs>
        <w:spacing w:after="0" w:line="240" w:lineRule="auto"/>
        <w:jc w:val="both"/>
        <w:rPr>
          <w:rFonts w:eastAsia="Verdana"/>
          <w:sz w:val="24"/>
          <w:szCs w:val="24"/>
        </w:rPr>
      </w:pPr>
      <w:r w:rsidRPr="00CD70EA">
        <w:rPr>
          <w:rFonts w:eastAsia="Verdana"/>
          <w:sz w:val="24"/>
          <w:szCs w:val="24"/>
        </w:rPr>
        <w:t>Il trattamento dei dati sarà improntato ai principi di correttezza, liceità, trasparenza, limitazione delle finalità, esattezza, limitazione della conservazione, integrità e tutela della riservatezza e dei diritti individuali.</w:t>
      </w:r>
    </w:p>
    <w:p w:rsidR="00CD70EA" w:rsidRPr="00CD70EA" w:rsidRDefault="00CD70EA" w:rsidP="00CD70EA">
      <w:pPr>
        <w:tabs>
          <w:tab w:val="left" w:pos="364"/>
        </w:tabs>
        <w:spacing w:after="0" w:line="240" w:lineRule="auto"/>
        <w:jc w:val="both"/>
        <w:rPr>
          <w:rFonts w:eastAsia="Verdana"/>
          <w:sz w:val="24"/>
          <w:szCs w:val="24"/>
        </w:rPr>
      </w:pPr>
      <w:r w:rsidRPr="00CD70EA">
        <w:rPr>
          <w:rFonts w:eastAsia="Verdana"/>
          <w:sz w:val="24"/>
          <w:szCs w:val="24"/>
        </w:rPr>
        <w:t>La base giuridica del trattamento è l’esecuzione di un compito di interesse pubblico o connesso all’esercizio pubblici poteri da parte del Titolare derivante da normativa nazionale, l’obbligo legale per il titolare, nonché l’esecuzione di un contratto o l’esecuzione di misure precontrattuali.</w:t>
      </w:r>
    </w:p>
    <w:p w:rsidR="00CD70EA" w:rsidRPr="00CD70EA" w:rsidRDefault="00CD70EA" w:rsidP="00CD70EA">
      <w:pPr>
        <w:tabs>
          <w:tab w:val="left" w:pos="364"/>
        </w:tabs>
        <w:spacing w:after="0" w:line="240" w:lineRule="auto"/>
        <w:jc w:val="both"/>
        <w:rPr>
          <w:rFonts w:eastAsia="Verdana"/>
          <w:sz w:val="24"/>
          <w:szCs w:val="24"/>
        </w:rPr>
      </w:pPr>
      <w:r w:rsidRPr="00CD70EA">
        <w:rPr>
          <w:rFonts w:eastAsia="Verdana"/>
          <w:sz w:val="24"/>
          <w:szCs w:val="24"/>
        </w:rPr>
        <w:t>Si fa presente che il conferimento dei dati richiesti e il conseguente trattamento è facoltativo ma l’eventuale rifiuto a fornire tali dati potrebbe comportare la mancata attivazione del tirocinio o del percorso di alternanza scuola/lavoro.</w:t>
      </w:r>
    </w:p>
    <w:p w:rsidR="00CD70EA" w:rsidRPr="00CD70EA" w:rsidRDefault="00CD70EA" w:rsidP="00CD70EA">
      <w:pPr>
        <w:tabs>
          <w:tab w:val="left" w:pos="364"/>
        </w:tabs>
        <w:spacing w:after="0" w:line="240" w:lineRule="auto"/>
        <w:jc w:val="both"/>
        <w:rPr>
          <w:rFonts w:eastAsia="Verdana"/>
          <w:sz w:val="24"/>
          <w:szCs w:val="24"/>
        </w:rPr>
      </w:pPr>
    </w:p>
    <w:p w:rsidR="00CD70EA" w:rsidRPr="00CD70EA" w:rsidRDefault="00CD70EA" w:rsidP="00CD70EA">
      <w:pPr>
        <w:widowControl w:val="0"/>
        <w:tabs>
          <w:tab w:val="left" w:pos="8035"/>
        </w:tabs>
        <w:spacing w:after="0" w:line="240" w:lineRule="auto"/>
        <w:ind w:right="804"/>
        <w:jc w:val="both"/>
        <w:rPr>
          <w:rFonts w:eastAsia="Verdana"/>
          <w:b/>
          <w:sz w:val="24"/>
          <w:szCs w:val="24"/>
          <w:u w:val="single"/>
        </w:rPr>
      </w:pPr>
      <w:r w:rsidRPr="00CD70EA">
        <w:rPr>
          <w:rFonts w:eastAsia="Verdana"/>
          <w:b/>
          <w:sz w:val="24"/>
          <w:szCs w:val="24"/>
          <w:u w:val="single"/>
        </w:rPr>
        <w:t>Modalità di trattamento</w:t>
      </w:r>
    </w:p>
    <w:p w:rsidR="00CD70EA" w:rsidRPr="00CD70EA" w:rsidRDefault="00CD70EA" w:rsidP="00CD70EA">
      <w:pPr>
        <w:tabs>
          <w:tab w:val="left" w:pos="364"/>
        </w:tabs>
        <w:spacing w:after="0" w:line="240" w:lineRule="auto"/>
        <w:jc w:val="both"/>
        <w:rPr>
          <w:rFonts w:eastAsia="Verdana"/>
          <w:sz w:val="24"/>
          <w:szCs w:val="24"/>
        </w:rPr>
      </w:pPr>
      <w:r w:rsidRPr="00CD70EA">
        <w:rPr>
          <w:rFonts w:eastAsia="Verdana"/>
          <w:sz w:val="24"/>
          <w:szCs w:val="24"/>
        </w:rPr>
        <w:t>Il trattamento dei suoi dati sarà effettuato sia con strumenti cartacei che elettronici, nel rispetto delle misure di sicurezza minime, così come previsto dal Regolamento Europeo, ad opera di soggetti appositamente autorizzati al trattamento dei dati dall</w:t>
      </w:r>
      <w:r w:rsidR="008F5DF2">
        <w:rPr>
          <w:rFonts w:eastAsia="Verdana"/>
          <w:sz w:val="24"/>
          <w:szCs w:val="24"/>
        </w:rPr>
        <w:t>a Scuola</w:t>
      </w:r>
    </w:p>
    <w:p w:rsidR="00CD70EA" w:rsidRPr="00CD70EA" w:rsidRDefault="00CD70EA" w:rsidP="00CD70EA">
      <w:pPr>
        <w:tabs>
          <w:tab w:val="left" w:pos="364"/>
        </w:tabs>
        <w:spacing w:after="0" w:line="240" w:lineRule="auto"/>
        <w:jc w:val="both"/>
        <w:rPr>
          <w:rFonts w:eastAsia="Verdana"/>
          <w:sz w:val="24"/>
          <w:szCs w:val="24"/>
        </w:rPr>
      </w:pPr>
    </w:p>
    <w:p w:rsidR="00CD70EA" w:rsidRPr="00CD70EA" w:rsidRDefault="00CD70EA" w:rsidP="00CD70EA">
      <w:pPr>
        <w:widowControl w:val="0"/>
        <w:tabs>
          <w:tab w:val="left" w:pos="8035"/>
        </w:tabs>
        <w:spacing w:after="0" w:line="240" w:lineRule="auto"/>
        <w:ind w:right="804"/>
        <w:jc w:val="both"/>
        <w:rPr>
          <w:rFonts w:eastAsia="Verdana"/>
          <w:b/>
          <w:sz w:val="24"/>
          <w:szCs w:val="24"/>
          <w:u w:val="single"/>
        </w:rPr>
      </w:pPr>
      <w:r w:rsidRPr="00CD70EA">
        <w:rPr>
          <w:rFonts w:eastAsia="Verdana"/>
          <w:b/>
          <w:sz w:val="24"/>
          <w:szCs w:val="24"/>
          <w:u w:val="single"/>
        </w:rPr>
        <w:t xml:space="preserve">Conservazione e trattamento </w:t>
      </w:r>
    </w:p>
    <w:p w:rsidR="00CD70EA" w:rsidRPr="00CD70EA" w:rsidRDefault="00CD70EA" w:rsidP="00CD70EA">
      <w:pPr>
        <w:tabs>
          <w:tab w:val="left" w:pos="364"/>
        </w:tabs>
        <w:spacing w:after="0" w:line="240" w:lineRule="auto"/>
        <w:jc w:val="both"/>
        <w:rPr>
          <w:rFonts w:eastAsia="Verdana"/>
          <w:sz w:val="24"/>
          <w:szCs w:val="24"/>
        </w:rPr>
      </w:pPr>
      <w:r w:rsidRPr="00CD70EA">
        <w:rPr>
          <w:rFonts w:eastAsia="Verdana"/>
          <w:sz w:val="24"/>
          <w:szCs w:val="24"/>
        </w:rPr>
        <w:t>I dati saranno conservati presso gli archivi del Titolare per tutta la durata del rapporto tra il tirocinante</w:t>
      </w:r>
      <w:r>
        <w:rPr>
          <w:rFonts w:eastAsia="Verdana"/>
          <w:sz w:val="24"/>
          <w:szCs w:val="24"/>
        </w:rPr>
        <w:t xml:space="preserve">, lo studente </w:t>
      </w:r>
      <w:r w:rsidR="005025DE">
        <w:rPr>
          <w:rFonts w:eastAsia="Verdana"/>
          <w:sz w:val="24"/>
          <w:szCs w:val="24"/>
        </w:rPr>
        <w:t xml:space="preserve">(anche </w:t>
      </w:r>
      <w:r>
        <w:rPr>
          <w:rFonts w:eastAsia="Verdana"/>
          <w:sz w:val="24"/>
          <w:szCs w:val="24"/>
        </w:rPr>
        <w:t>universitario</w:t>
      </w:r>
      <w:r w:rsidR="005025DE">
        <w:rPr>
          <w:rFonts w:eastAsia="Verdana"/>
          <w:sz w:val="24"/>
          <w:szCs w:val="24"/>
        </w:rPr>
        <w:t>)</w:t>
      </w:r>
      <w:r w:rsidRPr="00CD70EA">
        <w:rPr>
          <w:rFonts w:eastAsia="Verdana"/>
          <w:sz w:val="24"/>
          <w:szCs w:val="24"/>
        </w:rPr>
        <w:t xml:space="preserve"> o lo studente in </w:t>
      </w:r>
      <w:proofErr w:type="spellStart"/>
      <w:r>
        <w:rPr>
          <w:rFonts w:eastAsia="Verdana"/>
          <w:sz w:val="24"/>
          <w:szCs w:val="24"/>
        </w:rPr>
        <w:t>P.C.T.O.</w:t>
      </w:r>
      <w:proofErr w:type="spellEnd"/>
      <w:r>
        <w:rPr>
          <w:rFonts w:eastAsia="Verdana"/>
          <w:sz w:val="24"/>
          <w:szCs w:val="24"/>
        </w:rPr>
        <w:t xml:space="preserve"> </w:t>
      </w:r>
      <w:r w:rsidRPr="00CD70EA">
        <w:rPr>
          <w:rFonts w:eastAsia="Verdana"/>
          <w:sz w:val="24"/>
          <w:szCs w:val="24"/>
        </w:rPr>
        <w:t xml:space="preserve">e </w:t>
      </w:r>
      <w:r w:rsidR="008F5DF2">
        <w:rPr>
          <w:rFonts w:eastAsia="Verdana"/>
          <w:sz w:val="24"/>
          <w:szCs w:val="24"/>
        </w:rPr>
        <w:t>la Scuola</w:t>
      </w:r>
      <w:r w:rsidRPr="00CD70EA">
        <w:rPr>
          <w:rFonts w:eastAsia="Verdana"/>
          <w:sz w:val="24"/>
          <w:szCs w:val="24"/>
        </w:rPr>
        <w:t>, per l’espletamento di tutti gli adempimenti di legge e per un tempo non superiore agli scopi per i quali sono stati raccolti.</w:t>
      </w:r>
      <w:r w:rsidRPr="00CD70EA">
        <w:rPr>
          <w:rFonts w:ascii="Arial" w:eastAsia="Arial" w:hAnsi="Arial" w:cs="Arial"/>
          <w:sz w:val="24"/>
          <w:szCs w:val="24"/>
        </w:rPr>
        <w:t xml:space="preserve"> </w:t>
      </w:r>
    </w:p>
    <w:p w:rsidR="00CD70EA" w:rsidRPr="00CD70EA" w:rsidRDefault="00CD70EA" w:rsidP="00CD70EA">
      <w:pPr>
        <w:widowControl w:val="0"/>
        <w:tabs>
          <w:tab w:val="left" w:pos="8035"/>
        </w:tabs>
        <w:spacing w:after="0" w:line="240" w:lineRule="auto"/>
        <w:ind w:right="804"/>
        <w:jc w:val="both"/>
        <w:rPr>
          <w:rFonts w:eastAsia="Verdana"/>
          <w:sz w:val="24"/>
          <w:szCs w:val="24"/>
        </w:rPr>
      </w:pPr>
    </w:p>
    <w:p w:rsidR="00CD70EA" w:rsidRPr="00CD70EA" w:rsidRDefault="00CD70EA" w:rsidP="00CD70EA">
      <w:pPr>
        <w:widowControl w:val="0"/>
        <w:tabs>
          <w:tab w:val="left" w:pos="8035"/>
        </w:tabs>
        <w:spacing w:after="0" w:line="240" w:lineRule="auto"/>
        <w:ind w:right="804"/>
        <w:jc w:val="both"/>
        <w:rPr>
          <w:rFonts w:eastAsia="Verdana"/>
          <w:b/>
          <w:sz w:val="24"/>
          <w:szCs w:val="24"/>
          <w:u w:val="single"/>
        </w:rPr>
      </w:pPr>
      <w:r w:rsidRPr="00CD70EA">
        <w:rPr>
          <w:rFonts w:eastAsia="Verdana"/>
          <w:b/>
          <w:sz w:val="24"/>
          <w:szCs w:val="24"/>
          <w:u w:val="single"/>
        </w:rPr>
        <w:t>Destinatari</w:t>
      </w:r>
    </w:p>
    <w:p w:rsidR="00CD70EA" w:rsidRPr="00CD70EA" w:rsidRDefault="00CD70EA" w:rsidP="00CD70EA">
      <w:pPr>
        <w:tabs>
          <w:tab w:val="left" w:pos="364"/>
        </w:tabs>
        <w:spacing w:after="0" w:line="240" w:lineRule="auto"/>
        <w:jc w:val="both"/>
        <w:rPr>
          <w:rFonts w:eastAsia="Verdana"/>
          <w:sz w:val="24"/>
          <w:szCs w:val="24"/>
        </w:rPr>
      </w:pPr>
      <w:r w:rsidRPr="00CD70EA">
        <w:rPr>
          <w:rFonts w:eastAsia="Verdana"/>
          <w:sz w:val="24"/>
          <w:szCs w:val="24"/>
        </w:rPr>
        <w:lastRenderedPageBreak/>
        <w:t xml:space="preserve">I dati personali potranno essere comunicati alla scuola di appartenenza dello studente e ad altri soggetti pubblici o privati unicamente in forza di disposizioni di legge o di regolamento, per il raggiungimento delle finalità sopra descritte. </w:t>
      </w:r>
    </w:p>
    <w:p w:rsidR="00CD70EA" w:rsidRPr="00CD70EA" w:rsidRDefault="00CD70EA" w:rsidP="00CD70EA">
      <w:pPr>
        <w:tabs>
          <w:tab w:val="left" w:pos="364"/>
        </w:tabs>
        <w:spacing w:after="0" w:line="240" w:lineRule="auto"/>
        <w:jc w:val="both"/>
        <w:rPr>
          <w:rFonts w:eastAsia="Verdana"/>
          <w:sz w:val="24"/>
          <w:szCs w:val="24"/>
        </w:rPr>
      </w:pPr>
    </w:p>
    <w:p w:rsidR="00CD70EA" w:rsidRPr="00CD70EA" w:rsidRDefault="00CD70EA" w:rsidP="00CD70EA">
      <w:pPr>
        <w:widowControl w:val="0"/>
        <w:tabs>
          <w:tab w:val="left" w:pos="8035"/>
        </w:tabs>
        <w:spacing w:after="0" w:line="240" w:lineRule="auto"/>
        <w:ind w:right="-34"/>
        <w:jc w:val="both"/>
        <w:rPr>
          <w:rFonts w:eastAsia="Verdana"/>
          <w:b/>
          <w:sz w:val="24"/>
          <w:szCs w:val="24"/>
          <w:u w:val="single"/>
        </w:rPr>
      </w:pPr>
      <w:r w:rsidRPr="00CD70EA">
        <w:rPr>
          <w:rFonts w:eastAsia="Verdana"/>
          <w:b/>
          <w:sz w:val="24"/>
          <w:szCs w:val="24"/>
          <w:u w:val="single"/>
        </w:rPr>
        <w:t>Trasferimento dei dati personali</w:t>
      </w:r>
    </w:p>
    <w:p w:rsidR="00CD70EA" w:rsidRPr="00CD70EA" w:rsidRDefault="00CD70EA" w:rsidP="00CD70EA">
      <w:pPr>
        <w:widowControl w:val="0"/>
        <w:tabs>
          <w:tab w:val="left" w:pos="8035"/>
        </w:tabs>
        <w:spacing w:after="0" w:line="240" w:lineRule="auto"/>
        <w:ind w:right="-34"/>
        <w:jc w:val="both"/>
        <w:rPr>
          <w:rFonts w:eastAsia="Verdana"/>
          <w:b/>
          <w:sz w:val="24"/>
          <w:szCs w:val="24"/>
        </w:rPr>
      </w:pPr>
      <w:r w:rsidRPr="00CD70EA">
        <w:rPr>
          <w:rFonts w:eastAsia="Verdana"/>
          <w:sz w:val="24"/>
          <w:szCs w:val="24"/>
        </w:rPr>
        <w:t>I dati non verranno trasferiti a destinatari residenti in paesi terzi rispetto all’Unione Europea né ad organizzazioni internazionali.</w:t>
      </w:r>
      <w:r w:rsidRPr="00CD70EA">
        <w:rPr>
          <w:rFonts w:eastAsia="Verdana"/>
          <w:b/>
          <w:sz w:val="24"/>
          <w:szCs w:val="24"/>
        </w:rPr>
        <w:t xml:space="preserve"> </w:t>
      </w:r>
    </w:p>
    <w:p w:rsidR="00CD70EA" w:rsidRPr="00CD70EA" w:rsidRDefault="00CD70EA" w:rsidP="00CD70EA">
      <w:pPr>
        <w:widowControl w:val="0"/>
        <w:tabs>
          <w:tab w:val="left" w:pos="8035"/>
        </w:tabs>
        <w:spacing w:after="0" w:line="240" w:lineRule="auto"/>
        <w:ind w:right="804"/>
        <w:jc w:val="both"/>
        <w:rPr>
          <w:rFonts w:eastAsia="Verdana"/>
          <w:sz w:val="24"/>
          <w:szCs w:val="24"/>
        </w:rPr>
      </w:pPr>
    </w:p>
    <w:p w:rsidR="00CD70EA" w:rsidRPr="00CD70EA" w:rsidRDefault="00CD70EA" w:rsidP="00CD70EA">
      <w:pPr>
        <w:widowControl w:val="0"/>
        <w:tabs>
          <w:tab w:val="left" w:pos="8035"/>
        </w:tabs>
        <w:spacing w:after="0" w:line="240" w:lineRule="auto"/>
        <w:ind w:right="-34"/>
        <w:jc w:val="both"/>
        <w:rPr>
          <w:rFonts w:eastAsia="Verdana"/>
          <w:sz w:val="24"/>
          <w:szCs w:val="24"/>
        </w:rPr>
      </w:pPr>
      <w:r w:rsidRPr="00CD70EA">
        <w:rPr>
          <w:rFonts w:eastAsia="Verdana"/>
          <w:b/>
          <w:sz w:val="24"/>
          <w:szCs w:val="24"/>
          <w:u w:val="single"/>
        </w:rPr>
        <w:t>Dati non ottenuti presso l’interessato</w:t>
      </w:r>
    </w:p>
    <w:p w:rsidR="00CD70EA" w:rsidRPr="00CD70EA" w:rsidRDefault="00CD70EA" w:rsidP="00CD70EA">
      <w:pPr>
        <w:widowControl w:val="0"/>
        <w:tabs>
          <w:tab w:val="left" w:pos="8035"/>
        </w:tabs>
        <w:spacing w:after="0" w:line="240" w:lineRule="auto"/>
        <w:ind w:right="-34"/>
        <w:jc w:val="both"/>
        <w:rPr>
          <w:rFonts w:eastAsia="Verdana"/>
          <w:sz w:val="24"/>
          <w:szCs w:val="24"/>
        </w:rPr>
      </w:pPr>
      <w:r w:rsidRPr="00CD70EA">
        <w:rPr>
          <w:rFonts w:eastAsia="Verdana"/>
          <w:sz w:val="24"/>
          <w:szCs w:val="24"/>
        </w:rPr>
        <w:t>Tutti i dati raccolti presso l’università o la scuola di appartenenza dello studente riguardano categorie di dati personali comuni, comunque ottenuti presso gli stessi interessati.</w:t>
      </w:r>
    </w:p>
    <w:p w:rsidR="00CD70EA" w:rsidRPr="00CD70EA" w:rsidRDefault="00CD70EA" w:rsidP="00CD70EA">
      <w:pPr>
        <w:widowControl w:val="0"/>
        <w:tabs>
          <w:tab w:val="left" w:pos="8035"/>
        </w:tabs>
        <w:spacing w:after="0" w:line="240" w:lineRule="auto"/>
        <w:ind w:right="-34"/>
        <w:jc w:val="both"/>
        <w:rPr>
          <w:rFonts w:eastAsia="Verdana"/>
          <w:sz w:val="24"/>
          <w:szCs w:val="24"/>
        </w:rPr>
      </w:pPr>
    </w:p>
    <w:p w:rsidR="00CD70EA" w:rsidRPr="00CD70EA" w:rsidRDefault="00CD70EA" w:rsidP="00CD70EA">
      <w:pPr>
        <w:widowControl w:val="0"/>
        <w:tabs>
          <w:tab w:val="left" w:pos="8035"/>
        </w:tabs>
        <w:spacing w:after="0" w:line="240" w:lineRule="auto"/>
        <w:ind w:right="-34"/>
        <w:jc w:val="both"/>
        <w:rPr>
          <w:rFonts w:eastAsia="Verdana"/>
          <w:sz w:val="24"/>
          <w:szCs w:val="24"/>
        </w:rPr>
      </w:pPr>
      <w:r w:rsidRPr="00CD70EA">
        <w:rPr>
          <w:rFonts w:eastAsia="Verdana"/>
          <w:b/>
          <w:sz w:val="24"/>
          <w:szCs w:val="24"/>
          <w:u w:val="single"/>
        </w:rPr>
        <w:t xml:space="preserve">Diritti </w:t>
      </w:r>
    </w:p>
    <w:p w:rsidR="00CD70EA" w:rsidRPr="00CD70EA" w:rsidRDefault="00CD70EA" w:rsidP="00CD70EA">
      <w:pPr>
        <w:spacing w:after="0" w:line="240" w:lineRule="auto"/>
        <w:jc w:val="both"/>
        <w:rPr>
          <w:rFonts w:eastAsia="Verdana"/>
          <w:sz w:val="24"/>
          <w:szCs w:val="24"/>
        </w:rPr>
      </w:pPr>
      <w:r w:rsidRPr="00CD70EA">
        <w:rPr>
          <w:rFonts w:eastAsia="Verdana"/>
          <w:sz w:val="24"/>
          <w:szCs w:val="24"/>
        </w:rPr>
        <w:t>Al Titolare del trattamento l'interessato potrà rivolgersi, per far valere i propri diritti, così come previsto dagli articoli 15-22 del Regolamento Europeo 2016/679, ed ha diritto di ottenere la conferma dell'esistenza o meno di dati personali che lo riguardano.</w:t>
      </w:r>
    </w:p>
    <w:p w:rsidR="00CD70EA" w:rsidRPr="00CD70EA" w:rsidRDefault="00CD70EA" w:rsidP="00CD70EA">
      <w:pPr>
        <w:spacing w:after="0" w:line="240" w:lineRule="auto"/>
        <w:jc w:val="both"/>
        <w:rPr>
          <w:rFonts w:eastAsia="Verdana"/>
          <w:sz w:val="24"/>
          <w:szCs w:val="24"/>
        </w:rPr>
      </w:pPr>
      <w:r w:rsidRPr="00CD70EA">
        <w:rPr>
          <w:rFonts w:eastAsia="Verdana"/>
          <w:sz w:val="24"/>
          <w:szCs w:val="24"/>
        </w:rPr>
        <w:t>L’interessato ha sempre il diritto di esercitare la richiesta di accesso e di rettifica dei suoi dati personali ed ove applicabile ha il diritto a richiedere l’oblio, la limitazione del trattamento, la portabilità dei dati nonché la revoca del consenso, se richiesto (la revoca non pregiudica la liceità del trattamento basata del consenso prestato precedentemente).</w:t>
      </w:r>
    </w:p>
    <w:p w:rsidR="00CD70EA" w:rsidRPr="00CD70EA" w:rsidRDefault="00CD70EA" w:rsidP="00CD70EA">
      <w:pPr>
        <w:spacing w:after="0" w:line="240" w:lineRule="auto"/>
        <w:jc w:val="both"/>
        <w:rPr>
          <w:rFonts w:eastAsia="Verdana"/>
          <w:sz w:val="24"/>
          <w:szCs w:val="24"/>
        </w:rPr>
      </w:pPr>
      <w:r w:rsidRPr="00CD70EA">
        <w:rPr>
          <w:rFonts w:eastAsia="Verdana"/>
          <w:sz w:val="24"/>
          <w:szCs w:val="24"/>
        </w:rPr>
        <w:t xml:space="preserve">L’interessato potrà esercitare tutti i diritti di cui sopra inviando una e-mail al Responsabile della Protezione dei dati </w:t>
      </w:r>
      <w:r w:rsidR="00E94432" w:rsidRPr="00E94432">
        <w:rPr>
          <w:rFonts w:eastAsia="Verdana"/>
          <w:sz w:val="24"/>
          <w:szCs w:val="24"/>
        </w:rPr>
        <w:t>o al Titolare del trattamento ai recapiti sopra indicati.</w:t>
      </w:r>
    </w:p>
    <w:p w:rsidR="00CD70EA" w:rsidRPr="00CD70EA" w:rsidRDefault="00CD70EA" w:rsidP="00CD70EA">
      <w:pPr>
        <w:spacing w:after="0" w:line="240" w:lineRule="auto"/>
        <w:jc w:val="both"/>
        <w:rPr>
          <w:rFonts w:eastAsia="Verdana"/>
          <w:b/>
          <w:sz w:val="24"/>
          <w:szCs w:val="24"/>
          <w:u w:val="single"/>
        </w:rPr>
      </w:pPr>
      <w:r w:rsidRPr="00CD70EA">
        <w:rPr>
          <w:rFonts w:eastAsia="Verdana"/>
          <w:sz w:val="24"/>
          <w:szCs w:val="24"/>
        </w:rPr>
        <w:t>L’interessato ha inoltre diritto di proporre reclamo o una segnalazione all’Autorità di controllo dello Stato di residenza (Garante per la protezione dei dati personali).</w:t>
      </w:r>
    </w:p>
    <w:p w:rsidR="00E94432" w:rsidRDefault="00E94432" w:rsidP="00E94432">
      <w:pPr>
        <w:spacing w:after="0" w:line="240" w:lineRule="auto"/>
        <w:jc w:val="both"/>
        <w:rPr>
          <w:sz w:val="24"/>
          <w:szCs w:val="24"/>
        </w:rPr>
      </w:pPr>
    </w:p>
    <w:p w:rsidR="00FC4B17" w:rsidRDefault="00FC4B17" w:rsidP="00E94432">
      <w:pPr>
        <w:spacing w:after="0" w:line="240" w:lineRule="auto"/>
        <w:jc w:val="right"/>
        <w:rPr>
          <w:rFonts w:eastAsia="Verdana"/>
          <w:sz w:val="24"/>
          <w:szCs w:val="24"/>
        </w:rPr>
      </w:pPr>
    </w:p>
    <w:p w:rsidR="00FC4B17" w:rsidRDefault="00E94432" w:rsidP="00791C4A">
      <w:pPr>
        <w:spacing w:after="0" w:line="240" w:lineRule="auto"/>
        <w:jc w:val="right"/>
        <w:rPr>
          <w:rFonts w:eastAsia="Verdana"/>
          <w:sz w:val="24"/>
          <w:szCs w:val="24"/>
        </w:rPr>
      </w:pPr>
      <w:r w:rsidRPr="00E94432">
        <w:rPr>
          <w:rFonts w:eastAsia="Verdana"/>
          <w:sz w:val="24"/>
          <w:szCs w:val="24"/>
        </w:rPr>
        <w:t>Il Dirigente Scolastico</w:t>
      </w:r>
      <w:r w:rsidR="00FC4B17">
        <w:rPr>
          <w:rFonts w:eastAsia="Verdana"/>
          <w:sz w:val="24"/>
          <w:szCs w:val="24"/>
        </w:rPr>
        <w:t xml:space="preserve"> </w:t>
      </w:r>
    </w:p>
    <w:p w:rsidR="00791C4A" w:rsidRDefault="00791C4A" w:rsidP="00791C4A">
      <w:pPr>
        <w:spacing w:after="0" w:line="240" w:lineRule="auto"/>
        <w:jc w:val="right"/>
        <w:rPr>
          <w:rFonts w:eastAsia="Verdana"/>
          <w:sz w:val="24"/>
          <w:szCs w:val="24"/>
        </w:rPr>
      </w:pPr>
    </w:p>
    <w:p w:rsidR="00FC4B17" w:rsidRPr="00E61B4F" w:rsidRDefault="00FC4B17" w:rsidP="00E94432">
      <w:pPr>
        <w:spacing w:after="0" w:line="240" w:lineRule="auto"/>
        <w:jc w:val="right"/>
        <w:rPr>
          <w:i/>
          <w:sz w:val="16"/>
          <w:szCs w:val="16"/>
        </w:rPr>
      </w:pPr>
      <w:r>
        <w:rPr>
          <w:rFonts w:eastAsia="Verdana"/>
          <w:sz w:val="24"/>
          <w:szCs w:val="24"/>
        </w:rPr>
        <w:t xml:space="preserve"> </w:t>
      </w:r>
    </w:p>
    <w:p w:rsidR="00CA4871" w:rsidRDefault="00CA4871">
      <w:pPr>
        <w:spacing w:after="0"/>
        <w:jc w:val="center"/>
        <w:rPr>
          <w:i/>
          <w:sz w:val="24"/>
          <w:szCs w:val="24"/>
        </w:rPr>
      </w:pPr>
    </w:p>
    <w:p w:rsidR="00CA4871" w:rsidRDefault="006A14CD">
      <w:pPr>
        <w:spacing w:after="0"/>
        <w:jc w:val="center"/>
        <w:rPr>
          <w:i/>
          <w:sz w:val="24"/>
          <w:szCs w:val="24"/>
        </w:rPr>
      </w:pPr>
      <w:r>
        <w:rPr>
          <w:i/>
          <w:sz w:val="24"/>
          <w:szCs w:val="24"/>
        </w:rPr>
        <w:t>ULTIMO AGGIORNAMENTO</w:t>
      </w:r>
      <w:r w:rsidR="006B6E18">
        <w:rPr>
          <w:i/>
          <w:sz w:val="24"/>
          <w:szCs w:val="24"/>
        </w:rPr>
        <w:t xml:space="preserve">: </w:t>
      </w:r>
      <w:r w:rsidR="006A204F">
        <w:rPr>
          <w:i/>
          <w:sz w:val="24"/>
          <w:szCs w:val="24"/>
        </w:rPr>
        <w:t>OTTOBRE 2022</w:t>
      </w:r>
    </w:p>
    <w:sectPr w:rsidR="00CA4871" w:rsidSect="005025DE">
      <w:headerReference w:type="default" r:id="rId10"/>
      <w:footerReference w:type="default" r:id="rId11"/>
      <w:pgSz w:w="11906" w:h="16838"/>
      <w:pgMar w:top="1417" w:right="1134" w:bottom="1134" w:left="1134" w:header="567" w:footer="68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22F" w:rsidRDefault="006A14CD">
      <w:pPr>
        <w:spacing w:after="0" w:line="240" w:lineRule="auto"/>
      </w:pPr>
      <w:r>
        <w:separator/>
      </w:r>
    </w:p>
  </w:endnote>
  <w:endnote w:type="continuationSeparator" w:id="0">
    <w:p w:rsidR="0012622F" w:rsidRDefault="006A1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badi MT Condensed Light">
    <w:altName w:val="Arial Narrow"/>
    <w:charset w:val="00"/>
    <w:family w:val="swiss"/>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871" w:rsidRDefault="00CA4871" w:rsidP="0011301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22F" w:rsidRDefault="006A14CD">
      <w:pPr>
        <w:spacing w:after="0" w:line="240" w:lineRule="auto"/>
      </w:pPr>
      <w:r>
        <w:separator/>
      </w:r>
    </w:p>
  </w:footnote>
  <w:footnote w:type="continuationSeparator" w:id="0">
    <w:p w:rsidR="0012622F" w:rsidRDefault="006A14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72" w:type="dxa"/>
      <w:tblBorders>
        <w:top w:val="double" w:sz="4" w:space="0" w:color="auto"/>
        <w:left w:val="double" w:sz="4" w:space="0" w:color="auto"/>
        <w:bottom w:val="double" w:sz="4" w:space="0" w:color="auto"/>
        <w:right w:val="double" w:sz="4" w:space="0" w:color="auto"/>
      </w:tblBorders>
      <w:tblLayout w:type="fixed"/>
      <w:tblLook w:val="01E0"/>
    </w:tblPr>
    <w:tblGrid>
      <w:gridCol w:w="1440"/>
      <w:gridCol w:w="8820"/>
    </w:tblGrid>
    <w:tr w:rsidR="00FC4B17" w:rsidTr="00CC7439">
      <w:trPr>
        <w:cantSplit/>
        <w:trHeight w:val="884"/>
      </w:trPr>
      <w:tc>
        <w:tcPr>
          <w:tcW w:w="1440" w:type="dxa"/>
          <w:tcBorders>
            <w:top w:val="double" w:sz="4" w:space="0" w:color="auto"/>
            <w:bottom w:val="double" w:sz="4" w:space="0" w:color="auto"/>
            <w:right w:val="nil"/>
          </w:tcBorders>
        </w:tcPr>
        <w:p w:rsidR="00FC4B17" w:rsidRDefault="00FC4B17" w:rsidP="00CC7439">
          <w:pPr>
            <w:spacing w:line="276" w:lineRule="auto"/>
            <w:jc w:val="center"/>
          </w:pPr>
        </w:p>
        <w:p w:rsidR="00FC4B17" w:rsidRDefault="00FC4B17" w:rsidP="00CC7439">
          <w:pPr>
            <w:spacing w:line="276" w:lineRule="auto"/>
            <w:jc w:val="center"/>
          </w:pPr>
          <w:r>
            <w:rPr>
              <w:noProof/>
            </w:rPr>
            <w:drawing>
              <wp:inline distT="0" distB="0" distL="0" distR="0">
                <wp:extent cx="429260" cy="437515"/>
                <wp:effectExtent l="1905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29260" cy="437515"/>
                        </a:xfrm>
                        <a:prstGeom prst="rect">
                          <a:avLst/>
                        </a:prstGeom>
                        <a:noFill/>
                        <a:ln w="9525">
                          <a:noFill/>
                          <a:miter lim="800000"/>
                          <a:headEnd/>
                          <a:tailEnd/>
                        </a:ln>
                      </pic:spPr>
                    </pic:pic>
                  </a:graphicData>
                </a:graphic>
              </wp:inline>
            </w:drawing>
          </w:r>
        </w:p>
        <w:p w:rsidR="00FC4B17" w:rsidRDefault="00FC4B17" w:rsidP="00CC7439">
          <w:pPr>
            <w:spacing w:line="276" w:lineRule="auto"/>
            <w:jc w:val="center"/>
            <w:rPr>
              <w:rFonts w:ascii="Arial" w:hAnsi="Arial"/>
              <w:b/>
            </w:rPr>
          </w:pPr>
        </w:p>
      </w:tc>
      <w:tc>
        <w:tcPr>
          <w:tcW w:w="8820" w:type="dxa"/>
          <w:tcBorders>
            <w:top w:val="double" w:sz="4" w:space="0" w:color="auto"/>
            <w:left w:val="nil"/>
            <w:bottom w:val="double" w:sz="4" w:space="0" w:color="auto"/>
          </w:tcBorders>
        </w:tcPr>
        <w:p w:rsidR="00FC4B17" w:rsidRDefault="00FC4B17" w:rsidP="00CC7439">
          <w:pPr>
            <w:pStyle w:val="Titolo"/>
            <w:spacing w:line="276" w:lineRule="auto"/>
            <w:rPr>
              <w:bCs/>
              <w:sz w:val="20"/>
            </w:rPr>
          </w:pPr>
        </w:p>
        <w:p w:rsidR="00FC4B17" w:rsidRDefault="00FC4B17" w:rsidP="00CC7439">
          <w:pPr>
            <w:pStyle w:val="Titolo"/>
            <w:spacing w:line="276" w:lineRule="auto"/>
            <w:rPr>
              <w:rFonts w:ascii="Arial" w:hAnsi="Arial"/>
              <w:b w:val="0"/>
              <w:sz w:val="32"/>
              <w:szCs w:val="32"/>
            </w:rPr>
          </w:pPr>
          <w:r>
            <w:rPr>
              <w:rFonts w:ascii="Arial" w:hAnsi="Arial"/>
              <w:sz w:val="32"/>
              <w:szCs w:val="32"/>
            </w:rPr>
            <w:t>ISTITUTO COMPRENSIVO CUORGNE’</w:t>
          </w:r>
        </w:p>
        <w:p w:rsidR="00FC4B17" w:rsidRDefault="00FC4B17" w:rsidP="00CC7439">
          <w:pPr>
            <w:spacing w:line="276" w:lineRule="auto"/>
            <w:jc w:val="center"/>
            <w:rPr>
              <w:rFonts w:ascii="Arial" w:hAnsi="Arial"/>
            </w:rPr>
          </w:pPr>
          <w:r>
            <w:rPr>
              <w:rFonts w:ascii="Arial" w:hAnsi="Arial"/>
            </w:rPr>
            <w:t xml:space="preserve">Via XXIV Maggio, 3  - </w:t>
          </w:r>
          <w:r>
            <w:rPr>
              <w:rFonts w:ascii="Arial" w:hAnsi="Arial"/>
              <w:b/>
            </w:rPr>
            <w:t xml:space="preserve">10082 </w:t>
          </w:r>
          <w:proofErr w:type="spellStart"/>
          <w:r>
            <w:rPr>
              <w:rFonts w:ascii="Arial" w:hAnsi="Arial"/>
              <w:b/>
            </w:rPr>
            <w:t>Cuorgnè</w:t>
          </w:r>
          <w:proofErr w:type="spellEnd"/>
          <w:r>
            <w:rPr>
              <w:rFonts w:ascii="Arial" w:hAnsi="Arial"/>
            </w:rPr>
            <w:t xml:space="preserve"> (TO) – </w:t>
          </w:r>
          <w:r>
            <w:rPr>
              <w:rFonts w:ascii="Arial" w:hAnsi="Arial"/>
              <w:b/>
            </w:rPr>
            <w:t>C.M.:</w:t>
          </w:r>
          <w:r>
            <w:rPr>
              <w:rFonts w:ascii="Arial" w:hAnsi="Arial"/>
            </w:rPr>
            <w:t xml:space="preserve"> TOIC8CC00P  </w:t>
          </w:r>
        </w:p>
        <w:p w:rsidR="00FC4B17" w:rsidRDefault="00FC4B17" w:rsidP="00CC7439">
          <w:pPr>
            <w:spacing w:line="276" w:lineRule="auto"/>
            <w:jc w:val="center"/>
            <w:rPr>
              <w:rFonts w:ascii="Arial" w:hAnsi="Arial"/>
            </w:rPr>
          </w:pPr>
          <w:r>
            <w:rPr>
              <w:rFonts w:ascii="Arial" w:hAnsi="Arial"/>
              <w:b/>
            </w:rPr>
            <w:t xml:space="preserve">C.F.: </w:t>
          </w:r>
          <w:r>
            <w:rPr>
              <w:rFonts w:ascii="Arial" w:hAnsi="Arial"/>
            </w:rPr>
            <w:t xml:space="preserve">92523310016 –--  </w:t>
          </w:r>
          <w:r>
            <w:rPr>
              <w:rFonts w:ascii="Arial" w:hAnsi="Arial"/>
              <w:b/>
            </w:rPr>
            <w:t>Tel.</w:t>
          </w:r>
          <w:r>
            <w:rPr>
              <w:rFonts w:ascii="Arial" w:hAnsi="Arial"/>
            </w:rPr>
            <w:t xml:space="preserve">  0124.65 72 59  - </w:t>
          </w:r>
        </w:p>
        <w:p w:rsidR="00FC4B17" w:rsidRDefault="00FC4B17" w:rsidP="00CC7439">
          <w:pPr>
            <w:spacing w:line="276" w:lineRule="auto"/>
            <w:jc w:val="center"/>
          </w:pPr>
          <w:r>
            <w:rPr>
              <w:rFonts w:ascii="Arial" w:hAnsi="Arial"/>
              <w:b/>
            </w:rPr>
            <w:t>e-mail</w:t>
          </w:r>
          <w:r>
            <w:rPr>
              <w:rFonts w:ascii="Arial" w:hAnsi="Arial"/>
            </w:rPr>
            <w:t xml:space="preserve">:  </w:t>
          </w:r>
          <w:hyperlink r:id="rId2" w:history="1">
            <w:r>
              <w:rPr>
                <w:rStyle w:val="Collegamentoipertestuale"/>
                <w:rFonts w:ascii="Arial" w:hAnsi="Arial"/>
              </w:rPr>
              <w:t>toic8cc00p@istruzione.it</w:t>
            </w:r>
          </w:hyperlink>
          <w:r>
            <w:rPr>
              <w:rFonts w:ascii="Arial" w:hAnsi="Arial"/>
            </w:rPr>
            <w:t xml:space="preserve"> – </w:t>
          </w:r>
          <w:hyperlink r:id="rId3" w:history="1">
            <w:r>
              <w:rPr>
                <w:rStyle w:val="Collegamentoipertestuale"/>
                <w:rFonts w:ascii="Arial" w:hAnsi="Arial"/>
              </w:rPr>
              <w:t>toic8cc00p@pec.istruzione.it</w:t>
            </w:r>
          </w:hyperlink>
        </w:p>
      </w:tc>
    </w:tr>
  </w:tbl>
  <w:p w:rsidR="00645DE2" w:rsidRDefault="00645DE2" w:rsidP="00645DE2">
    <w:pPr>
      <w:pStyle w:val="Intestazione"/>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footnotePr>
    <w:footnote w:id="-1"/>
    <w:footnote w:id="0"/>
  </w:footnotePr>
  <w:endnotePr>
    <w:endnote w:id="-1"/>
    <w:endnote w:id="0"/>
  </w:endnotePr>
  <w:compat/>
  <w:rsids>
    <w:rsidRoot w:val="00CA4871"/>
    <w:rsid w:val="0011301B"/>
    <w:rsid w:val="0012622F"/>
    <w:rsid w:val="002E0A5B"/>
    <w:rsid w:val="00360A1B"/>
    <w:rsid w:val="0037413E"/>
    <w:rsid w:val="003D61B1"/>
    <w:rsid w:val="004078C9"/>
    <w:rsid w:val="005025DE"/>
    <w:rsid w:val="0056087D"/>
    <w:rsid w:val="00576D40"/>
    <w:rsid w:val="00645DE2"/>
    <w:rsid w:val="006A14CD"/>
    <w:rsid w:val="006A204F"/>
    <w:rsid w:val="006B6E18"/>
    <w:rsid w:val="00750853"/>
    <w:rsid w:val="00791C4A"/>
    <w:rsid w:val="008F5DF2"/>
    <w:rsid w:val="00991072"/>
    <w:rsid w:val="00B778A6"/>
    <w:rsid w:val="00C855FE"/>
    <w:rsid w:val="00CA4871"/>
    <w:rsid w:val="00CD70EA"/>
    <w:rsid w:val="00CF7EC1"/>
    <w:rsid w:val="00D81C88"/>
    <w:rsid w:val="00DE4600"/>
    <w:rsid w:val="00E94432"/>
    <w:rsid w:val="00FC4B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78C9"/>
  </w:style>
  <w:style w:type="paragraph" w:styleId="Titolo1">
    <w:name w:val="heading 1"/>
    <w:basedOn w:val="Normale"/>
    <w:next w:val="Normale"/>
    <w:uiPriority w:val="9"/>
    <w:qFormat/>
    <w:rsid w:val="004078C9"/>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4078C9"/>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4078C9"/>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4078C9"/>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4078C9"/>
    <w:pPr>
      <w:keepNext/>
      <w:keepLines/>
      <w:spacing w:before="220" w:after="40"/>
      <w:outlineLvl w:val="4"/>
    </w:pPr>
    <w:rPr>
      <w:b/>
    </w:rPr>
  </w:style>
  <w:style w:type="paragraph" w:styleId="Titolo6">
    <w:name w:val="heading 6"/>
    <w:basedOn w:val="Normale"/>
    <w:next w:val="Normale"/>
    <w:uiPriority w:val="9"/>
    <w:semiHidden/>
    <w:unhideWhenUsed/>
    <w:qFormat/>
    <w:rsid w:val="004078C9"/>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078C9"/>
    <w:tblPr>
      <w:tblCellMar>
        <w:top w:w="0" w:type="dxa"/>
        <w:left w:w="0" w:type="dxa"/>
        <w:bottom w:w="0" w:type="dxa"/>
        <w:right w:w="0" w:type="dxa"/>
      </w:tblCellMar>
    </w:tblPr>
  </w:style>
  <w:style w:type="paragraph" w:styleId="Titolo">
    <w:name w:val="Title"/>
    <w:basedOn w:val="Normale"/>
    <w:link w:val="TitoloCarattere"/>
    <w:uiPriority w:val="1"/>
    <w:qFormat/>
    <w:rsid w:val="003E1FEF"/>
    <w:pPr>
      <w:spacing w:after="0" w:line="240" w:lineRule="auto"/>
      <w:jc w:val="center"/>
    </w:pPr>
    <w:rPr>
      <w:rFonts w:ascii="Garamond" w:eastAsia="Times New Roman" w:hAnsi="Garamond" w:cs="Times New Roman"/>
      <w:b/>
      <w:sz w:val="28"/>
      <w:szCs w:val="20"/>
    </w:rPr>
  </w:style>
  <w:style w:type="paragraph" w:styleId="Intestazione">
    <w:name w:val="header"/>
    <w:basedOn w:val="Normale"/>
    <w:link w:val="IntestazioneCarattere"/>
    <w:uiPriority w:val="99"/>
    <w:unhideWhenUsed/>
    <w:rsid w:val="003E1F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1FEF"/>
  </w:style>
  <w:style w:type="paragraph" w:styleId="Pidipagina">
    <w:name w:val="footer"/>
    <w:basedOn w:val="Normale"/>
    <w:link w:val="PidipaginaCarattere"/>
    <w:uiPriority w:val="99"/>
    <w:unhideWhenUsed/>
    <w:rsid w:val="003E1F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1FEF"/>
  </w:style>
  <w:style w:type="character" w:styleId="Collegamentoipertestuale">
    <w:name w:val="Hyperlink"/>
    <w:unhideWhenUsed/>
    <w:rsid w:val="003E1FEF"/>
    <w:rPr>
      <w:color w:val="0000FF"/>
      <w:u w:val="single"/>
    </w:rPr>
  </w:style>
  <w:style w:type="character" w:customStyle="1" w:styleId="TitoloCarattere">
    <w:name w:val="Titolo Carattere"/>
    <w:basedOn w:val="Carpredefinitoparagrafo"/>
    <w:link w:val="Titolo"/>
    <w:uiPriority w:val="1"/>
    <w:rsid w:val="003E1FEF"/>
    <w:rPr>
      <w:rFonts w:ascii="Garamond" w:eastAsia="Times New Roman" w:hAnsi="Garamond" w:cs="Times New Roman"/>
      <w:b/>
      <w:sz w:val="28"/>
      <w:szCs w:val="20"/>
      <w:lang w:eastAsia="it-IT"/>
    </w:rPr>
  </w:style>
  <w:style w:type="paragraph" w:styleId="Testofumetto">
    <w:name w:val="Balloon Text"/>
    <w:basedOn w:val="Normale"/>
    <w:link w:val="TestofumettoCarattere"/>
    <w:uiPriority w:val="99"/>
    <w:semiHidden/>
    <w:unhideWhenUsed/>
    <w:rsid w:val="00D80E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0E36"/>
    <w:rPr>
      <w:rFonts w:ascii="Tahoma" w:hAnsi="Tahoma" w:cs="Tahoma"/>
      <w:sz w:val="16"/>
      <w:szCs w:val="16"/>
    </w:rPr>
  </w:style>
  <w:style w:type="paragraph" w:styleId="Paragrafoelenco">
    <w:name w:val="List Paragraph"/>
    <w:basedOn w:val="Normale"/>
    <w:uiPriority w:val="34"/>
    <w:qFormat/>
    <w:rsid w:val="006E1337"/>
    <w:pPr>
      <w:spacing w:after="200" w:line="276" w:lineRule="auto"/>
      <w:ind w:left="720"/>
      <w:contextualSpacing/>
    </w:pPr>
  </w:style>
  <w:style w:type="character" w:styleId="Enfasigrassetto">
    <w:name w:val="Strong"/>
    <w:qFormat/>
    <w:rsid w:val="003C420E"/>
    <w:rPr>
      <w:b/>
      <w:bCs/>
    </w:rPr>
  </w:style>
  <w:style w:type="paragraph" w:customStyle="1" w:styleId="Corpodeltesto21">
    <w:name w:val="Corpo del testo 21"/>
    <w:basedOn w:val="Normale"/>
    <w:rsid w:val="0093257E"/>
    <w:pPr>
      <w:suppressAutoHyphens/>
      <w:spacing w:after="0" w:line="240" w:lineRule="auto"/>
    </w:pPr>
    <w:rPr>
      <w:rFonts w:ascii="Abadi MT Condensed Light" w:eastAsia="Times New Roman" w:hAnsi="Abadi MT Condensed Light" w:cs="Abadi MT Condensed Light"/>
      <w:b/>
      <w:sz w:val="36"/>
      <w:szCs w:val="20"/>
      <w:lang w:eastAsia="ar-SA"/>
    </w:rPr>
  </w:style>
  <w:style w:type="character" w:customStyle="1" w:styleId="UnresolvedMention">
    <w:name w:val="Unresolved Mention"/>
    <w:basedOn w:val="Carpredefinitoparagrafo"/>
    <w:uiPriority w:val="99"/>
    <w:semiHidden/>
    <w:unhideWhenUsed/>
    <w:rsid w:val="0038153D"/>
    <w:rPr>
      <w:color w:val="605E5C"/>
      <w:shd w:val="clear" w:color="auto" w:fill="E1DFDD"/>
    </w:rPr>
  </w:style>
  <w:style w:type="paragraph" w:styleId="Sottotitolo">
    <w:name w:val="Subtitle"/>
    <w:basedOn w:val="Normale"/>
    <w:next w:val="Normale"/>
    <w:uiPriority w:val="11"/>
    <w:qFormat/>
    <w:rsid w:val="004078C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36785782">
      <w:bodyDiv w:val="1"/>
      <w:marLeft w:val="0"/>
      <w:marRight w:val="0"/>
      <w:marTop w:val="0"/>
      <w:marBottom w:val="0"/>
      <w:divBdr>
        <w:top w:val="none" w:sz="0" w:space="0" w:color="auto"/>
        <w:left w:val="none" w:sz="0" w:space="0" w:color="auto"/>
        <w:bottom w:val="none" w:sz="0" w:space="0" w:color="auto"/>
        <w:right w:val="none" w:sz="0" w:space="0" w:color="auto"/>
      </w:divBdr>
    </w:div>
    <w:div w:id="906184266">
      <w:bodyDiv w:val="1"/>
      <w:marLeft w:val="0"/>
      <w:marRight w:val="0"/>
      <w:marTop w:val="0"/>
      <w:marBottom w:val="0"/>
      <w:divBdr>
        <w:top w:val="none" w:sz="0" w:space="0" w:color="auto"/>
        <w:left w:val="none" w:sz="0" w:space="0" w:color="auto"/>
        <w:bottom w:val="none" w:sz="0" w:space="0" w:color="auto"/>
        <w:right w:val="none" w:sz="0" w:space="0" w:color="auto"/>
      </w:divBdr>
    </w:div>
    <w:div w:id="1114979147">
      <w:bodyDiv w:val="1"/>
      <w:marLeft w:val="0"/>
      <w:marRight w:val="0"/>
      <w:marTop w:val="0"/>
      <w:marBottom w:val="0"/>
      <w:divBdr>
        <w:top w:val="none" w:sz="0" w:space="0" w:color="auto"/>
        <w:left w:val="none" w:sz="0" w:space="0" w:color="auto"/>
        <w:bottom w:val="none" w:sz="0" w:space="0" w:color="auto"/>
        <w:right w:val="none" w:sz="0" w:space="0" w:color="auto"/>
      </w:divBdr>
    </w:div>
    <w:div w:id="2092658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oic8cc00p@pec.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ic8cc00p@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gdprscuola.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toic8cc00p@pec.istruzione.it" TargetMode="External"/><Relationship Id="rId2" Type="http://schemas.openxmlformats.org/officeDocument/2006/relationships/hyperlink" Target="mailto:toic8cc00p@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zZxvpJiYXionPVZeFjCVcnsy7g==">AMUW2mUEQiaPHYVY8HPq113hYeuw2d1iaxbhI/SYGa8k2XpQ3ILnKtk6I1QPuZjQacwlhPKB+O3FmPmUg0JuMCbBC4sxOTXCb+Hg/QwbgGKJ2YzBYJ6MLeWctfIzltiiiVDDLntEZ+Ym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Protocollo</cp:lastModifiedBy>
  <cp:revision>3</cp:revision>
  <dcterms:created xsi:type="dcterms:W3CDTF">2023-04-20T16:12:00Z</dcterms:created>
  <dcterms:modified xsi:type="dcterms:W3CDTF">2023-05-09T08:02:00Z</dcterms:modified>
</cp:coreProperties>
</file>